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3ECD7" w14:textId="77777777" w:rsidR="0010309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Lista de aves observadas na saída de campo da reunião do COA–POA</w:t>
      </w:r>
    </w:p>
    <w:p w14:paraId="34B1C6E7" w14:textId="7660AD6E" w:rsidR="0010309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de 0</w:t>
      </w:r>
      <w:r w:rsidR="007A60E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de </w:t>
      </w:r>
      <w:r w:rsidR="007A60E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abril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de 2026</w:t>
      </w:r>
    </w:p>
    <w:p w14:paraId="23285ABF" w14:textId="4A9F531E" w:rsidR="0010309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Local: Jardim Botânico de Porto Alegre; dia 0</w:t>
      </w:r>
      <w:r w:rsidR="007A60E0">
        <w:rPr>
          <w:rFonts w:ascii="Times New Roman" w:eastAsia="Times New Roman" w:hAnsi="Times New Roman" w:cs="Times New Roman"/>
          <w:color w:val="22222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/0</w:t>
      </w:r>
      <w:r w:rsidR="007A60E0">
        <w:rPr>
          <w:rFonts w:ascii="Times New Roman" w:eastAsia="Times New Roman" w:hAnsi="Times New Roman" w:cs="Times New Roman"/>
          <w:color w:val="22222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/2026, das 8h10 às 10h.</w:t>
      </w:r>
    </w:p>
    <w:p w14:paraId="5E2E0828" w14:textId="77777777" w:rsidR="0010309B" w:rsidRDefault="00000000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Condições do tempo: ensolarado, sem vento. Temperatura em torno de 25ºC.</w:t>
      </w:r>
    </w:p>
    <w:p w14:paraId="26FBDE45" w14:textId="2921791C" w:rsidR="0010309B" w:rsidRDefault="00000000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Número de participantes da observação: 2</w:t>
      </w:r>
      <w:r w:rsidR="007A60E0">
        <w:rPr>
          <w:rFonts w:ascii="Times New Roman" w:eastAsia="Times New Roman" w:hAnsi="Times New Roman" w:cs="Times New Roman"/>
          <w:color w:val="222222"/>
          <w:sz w:val="24"/>
          <w:szCs w:val="24"/>
        </w:rPr>
        <w:t>3</w:t>
      </w:r>
    </w:p>
    <w:p w14:paraId="278ABA96" w14:textId="0CB94A9C" w:rsidR="0010309B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21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Total de espécies registradas: </w:t>
      </w:r>
      <w:r w:rsidR="007A60E0">
        <w:rPr>
          <w:rFonts w:ascii="Times New Roman" w:eastAsia="Times New Roman" w:hAnsi="Times New Roman" w:cs="Times New Roman"/>
          <w:color w:val="222222"/>
          <w:sz w:val="24"/>
          <w:szCs w:val="24"/>
        </w:rPr>
        <w:t>2</w:t>
      </w:r>
      <w:r w:rsidR="005B34AF">
        <w:rPr>
          <w:rFonts w:ascii="Times New Roman" w:eastAsia="Times New Roman" w:hAnsi="Times New Roman" w:cs="Times New Roman"/>
          <w:color w:val="222222"/>
          <w:sz w:val="24"/>
          <w:szCs w:val="24"/>
        </w:rPr>
        <w:t>7</w:t>
      </w:r>
    </w:p>
    <w:tbl>
      <w:tblPr>
        <w:tblStyle w:val="a"/>
        <w:tblW w:w="7953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4240"/>
        <w:gridCol w:w="3645"/>
        <w:gridCol w:w="68"/>
      </w:tblGrid>
      <w:tr w:rsidR="0010309B" w14:paraId="3652417D" w14:textId="77777777">
        <w:trPr>
          <w:trHeight w:val="300"/>
        </w:trPr>
        <w:tc>
          <w:tcPr>
            <w:tcW w:w="4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1024C4D7" w14:textId="77777777" w:rsidR="0010309B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Nome científico</w:t>
            </w:r>
          </w:p>
        </w:tc>
        <w:tc>
          <w:tcPr>
            <w:tcW w:w="37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6DA0365B" w14:textId="77777777" w:rsidR="0010309B" w:rsidRDefault="0000000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Nome em português</w:t>
            </w:r>
          </w:p>
        </w:tc>
      </w:tr>
      <w:tr w:rsidR="0010309B" w14:paraId="7D6F9E4C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718C7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Ortalis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squamata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E3EE6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aracuã-escamoso</w:t>
            </w:r>
          </w:p>
        </w:tc>
      </w:tr>
      <w:tr w:rsidR="0010309B" w14:paraId="1E764A27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8B1E9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Patagioenas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picazuro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E1707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pomba-asa-branca</w:t>
            </w:r>
          </w:p>
        </w:tc>
      </w:tr>
      <w:tr w:rsidR="0010309B" w14:paraId="4F37BA3D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76F25" w14:textId="352F9849" w:rsidR="0010309B" w:rsidRDefault="005B34AF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Zenaida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auriculata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FA207" w14:textId="638C820F" w:rsidR="0010309B" w:rsidRDefault="005B34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avoante</w:t>
            </w:r>
          </w:p>
        </w:tc>
      </w:tr>
      <w:tr w:rsidR="0010309B" w14:paraId="0AE4DCE4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08BE1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Chlorostilbon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lucidus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308C9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besourinho-de-bico-vermelho</w:t>
            </w:r>
          </w:p>
        </w:tc>
      </w:tr>
      <w:tr w:rsidR="0010309B" w14:paraId="52D8E526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AD074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Aramides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saracura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B9968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saracura-do-mato</w:t>
            </w:r>
          </w:p>
        </w:tc>
      </w:tr>
      <w:tr w:rsidR="005B34AF" w14:paraId="2BE07BE4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A7F61" w14:textId="19D2A92B" w:rsidR="005B34AF" w:rsidRDefault="005B34AF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Aramides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cajaneus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59A62" w14:textId="382F2356" w:rsidR="005B34AF" w:rsidRDefault="00040E3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</w:t>
            </w:r>
            <w:r w:rsidR="005B34AF">
              <w:rPr>
                <w:rFonts w:ascii="Times New Roman" w:eastAsia="Times New Roman" w:hAnsi="Times New Roman" w:cs="Times New Roman"/>
                <w:sz w:val="18"/>
                <w:szCs w:val="18"/>
              </w:rPr>
              <w:t>aracura-três-potes</w:t>
            </w:r>
          </w:p>
        </w:tc>
      </w:tr>
      <w:tr w:rsidR="0010309B" w14:paraId="3FE6270C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8AB7D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Rupornis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magnirostris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7A51D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gavião-carijó</w:t>
            </w:r>
          </w:p>
        </w:tc>
      </w:tr>
      <w:tr w:rsidR="0010309B" w14:paraId="2B0A4690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4C535" w14:textId="1EF6F6DC" w:rsidR="0010309B" w:rsidRDefault="005B34AF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Melanerpes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candidus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E77E4" w14:textId="62262803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pica-pau-</w:t>
            </w:r>
            <w:r w:rsidR="005B34AF">
              <w:rPr>
                <w:rFonts w:ascii="Times New Roman" w:eastAsia="Times New Roman" w:hAnsi="Times New Roman" w:cs="Times New Roman"/>
                <w:sz w:val="18"/>
                <w:szCs w:val="18"/>
              </w:rPr>
              <w:t>branco</w:t>
            </w:r>
          </w:p>
        </w:tc>
      </w:tr>
      <w:tr w:rsidR="0010309B" w14:paraId="46DA3E28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D7C41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Myiopsitta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monachus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485B4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caturrita</w:t>
            </w:r>
          </w:p>
        </w:tc>
      </w:tr>
      <w:tr w:rsidR="0010309B" w14:paraId="28C9D8CD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F506F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Brotogeris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chiriri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D8C3D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periquito-de-encontro-amarelo</w:t>
            </w:r>
          </w:p>
        </w:tc>
      </w:tr>
      <w:tr w:rsidR="0010309B" w14:paraId="4DA97A5B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F05BD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Furnarius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rufus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C18A0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joão-de-barro</w:t>
            </w:r>
          </w:p>
        </w:tc>
      </w:tr>
      <w:tr w:rsidR="0010309B" w14:paraId="395D4FED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7D2CA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Cranioleuca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obsoleta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E9881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arredio-oliváceo</w:t>
            </w:r>
          </w:p>
        </w:tc>
      </w:tr>
      <w:tr w:rsidR="0010309B" w14:paraId="1C6C17C6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00061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Synallaxis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spixi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B6C72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joão-teneném</w:t>
            </w:r>
            <w:proofErr w:type="spellEnd"/>
          </w:p>
        </w:tc>
      </w:tr>
      <w:tr w:rsidR="0010309B" w14:paraId="3F26673A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8CFE8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Camptostoma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obsoletum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CF457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risadinha</w:t>
            </w:r>
          </w:p>
        </w:tc>
      </w:tr>
      <w:tr w:rsidR="0010309B" w14:paraId="1C8639A4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2E9B2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Pitangus sulphuratus </w:t>
            </w:r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C3265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bem-te-vi</w:t>
            </w:r>
          </w:p>
        </w:tc>
      </w:tr>
      <w:tr w:rsidR="0010309B" w14:paraId="7A8EF3BD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E003F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Tyrannus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melancholicus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C6F85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suiriri</w:t>
            </w:r>
            <w:proofErr w:type="spellEnd"/>
          </w:p>
        </w:tc>
      </w:tr>
      <w:tr w:rsidR="0010309B" w14:paraId="035B38BB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9A33A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Cyclarhis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gujanensis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7D4CB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pitiguari</w:t>
            </w:r>
            <w:proofErr w:type="spellEnd"/>
          </w:p>
        </w:tc>
      </w:tr>
      <w:tr w:rsidR="0010309B" w14:paraId="01025DE9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C0E43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Troglodytes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musculus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C003F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corruíra</w:t>
            </w:r>
          </w:p>
        </w:tc>
      </w:tr>
      <w:tr w:rsidR="0010309B" w14:paraId="4138409B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97222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Turdus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amaurochalinus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C6EEC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sabiá-poca</w:t>
            </w:r>
            <w:proofErr w:type="spellEnd"/>
          </w:p>
        </w:tc>
      </w:tr>
      <w:tr w:rsidR="0010309B" w14:paraId="2807F4DE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3514D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Turdus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leucomelas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2CC64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sabiá-barranco</w:t>
            </w:r>
          </w:p>
        </w:tc>
      </w:tr>
      <w:tr w:rsidR="0010309B" w14:paraId="67B2D5BD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9A8A3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Turdus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rufiventris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753B3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sabiá-laranjeira</w:t>
            </w:r>
          </w:p>
        </w:tc>
      </w:tr>
      <w:tr w:rsidR="0010309B" w14:paraId="6C9EA401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E9A16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Euphonia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chlorotica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A2371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fim-fim</w:t>
            </w:r>
          </w:p>
        </w:tc>
      </w:tr>
      <w:tr w:rsidR="0010309B" w14:paraId="56C820C3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69F2E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Setophaga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pitiayumi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58A51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mariquita</w:t>
            </w:r>
          </w:p>
        </w:tc>
      </w:tr>
      <w:tr w:rsidR="0010309B" w14:paraId="17853BFD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DC2CA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Basileuterus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culicivorus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69313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pula-pula</w:t>
            </w:r>
          </w:p>
        </w:tc>
      </w:tr>
      <w:tr w:rsidR="0010309B" w14:paraId="4AB85920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B0497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Myiothlypis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leucoblephara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C1116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pula-pula-assobiador</w:t>
            </w:r>
          </w:p>
        </w:tc>
      </w:tr>
      <w:tr w:rsidR="0010309B" w14:paraId="62983C05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A4C97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Thraupis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sayaca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90457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sanhaço-cinzento</w:t>
            </w:r>
          </w:p>
        </w:tc>
      </w:tr>
      <w:tr w:rsidR="0010309B" w14:paraId="7B53569C" w14:textId="77777777">
        <w:trPr>
          <w:gridAfter w:val="1"/>
          <w:wAfter w:w="68" w:type="dxa"/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3716C" w14:textId="77777777" w:rsidR="0010309B" w:rsidRDefault="00000000">
            <w:pPr>
              <w:spacing w:after="0" w:line="240" w:lineRule="auto"/>
              <w:ind w:firstLine="229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Coereba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flaveola</w:t>
            </w:r>
            <w:proofErr w:type="spellEnd"/>
          </w:p>
        </w:tc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2FB67" w14:textId="77777777" w:rsidR="0010309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cambacica</w:t>
            </w:r>
          </w:p>
        </w:tc>
      </w:tr>
    </w:tbl>
    <w:p w14:paraId="472EA7B7" w14:textId="77777777" w:rsidR="0010309B" w:rsidRDefault="0010309B">
      <w:pPr>
        <w:tabs>
          <w:tab w:val="left" w:pos="5550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10309B">
      <w:pgSz w:w="11906" w:h="16838"/>
      <w:pgMar w:top="993" w:right="170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DC783C-C497-41AA-90DC-365B04D744D1}"/>
    <w:embedBold r:id="rId2" w:fontKey="{233DAACF-8971-4BF4-9800-65AE8B67DA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88EA152-2CBC-4346-BC1A-33B470B362A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BD7F2AA-0F4E-4F60-9F18-16CCF020E30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0574334-D2E6-4404-8338-0CFF93BBB7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62C545C-8B24-4F65-9F67-D9C884B36E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09B"/>
    <w:rsid w:val="00040E32"/>
    <w:rsid w:val="0010309B"/>
    <w:rsid w:val="005B34AF"/>
    <w:rsid w:val="007151FF"/>
    <w:rsid w:val="007A60E0"/>
    <w:rsid w:val="00C8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FB951"/>
  <w15:docId w15:val="{2E1223E9-C84E-487C-AD28-F3E03874F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317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317AAE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1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1CB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A1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rsid w:val="0028449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/>
    </w:rPr>
  </w:style>
  <w:style w:type="character" w:customStyle="1" w:styleId="apple-converted-space">
    <w:name w:val="apple-converted-space"/>
    <w:basedOn w:val="Fontepargpadro"/>
    <w:rsid w:val="00BA4010"/>
  </w:style>
  <w:style w:type="character" w:styleId="Hyperlink">
    <w:name w:val="Hyperlink"/>
    <w:basedOn w:val="Fontepargpadro"/>
    <w:uiPriority w:val="99"/>
    <w:unhideWhenUsed/>
    <w:rsid w:val="00BA4010"/>
    <w:rPr>
      <w:color w:val="0000FF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JfjZ3fIo/4dg2bquykhOR2Ptww==">CgMxLjA4AHIhMVFDakZDRUZleUZYUm44WXpGM3RYUUFRdFFGOXpfckF6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204</Words>
  <Characters>1103</Characters>
  <Application>Microsoft Office Word</Application>
  <DocSecurity>0</DocSecurity>
  <Lines>9</Lines>
  <Paragraphs>2</Paragraphs>
  <ScaleCrop>false</ScaleCrop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Autor2</cp:lastModifiedBy>
  <cp:revision>4</cp:revision>
  <dcterms:created xsi:type="dcterms:W3CDTF">2026-04-25T12:53:00Z</dcterms:created>
  <dcterms:modified xsi:type="dcterms:W3CDTF">2026-04-26T11:04:00Z</dcterms:modified>
</cp:coreProperties>
</file>